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073"/>
        </w:tabs>
        <w:spacing w:line="360" w:lineRule="auto"/>
        <w:ind w:left="93"/>
        <w:jc w:val="center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生物芯片识读仪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技术参数要求</w:t>
      </w:r>
    </w:p>
    <w:p>
      <w:pPr>
        <w:widowControl/>
        <w:tabs>
          <w:tab w:val="left" w:pos="5073"/>
        </w:tabs>
        <w:spacing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</w:rPr>
        <w:t>用于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对</w:t>
      </w:r>
      <w:r>
        <w:rPr>
          <w:rFonts w:hint="eastAsia" w:ascii="宋体" w:hAnsi="宋体" w:eastAsia="宋体" w:cs="宋体"/>
          <w:kern w:val="0"/>
          <w:sz w:val="24"/>
          <w:szCs w:val="24"/>
        </w:rPr>
        <w:t>反应过的显色型生物芯片的检测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</w:rPr>
        <w:t>环境温度5～40℃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相对湿度≤80%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电源AC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220V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24"/>
          <w:szCs w:val="24"/>
        </w:rPr>
        <w:t>50Hz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3.支持</w:t>
      </w:r>
      <w:r>
        <w:rPr>
          <w:rFonts w:hint="eastAsia" w:ascii="宋体" w:hAnsi="宋体" w:eastAsia="宋体" w:cs="宋体"/>
          <w:kern w:val="0"/>
          <w:sz w:val="24"/>
          <w:szCs w:val="24"/>
        </w:rPr>
        <w:t>CCD</w:t>
      </w:r>
      <w:r>
        <w:rPr>
          <w:rFonts w:hint="eastAsia" w:ascii="宋体" w:hAnsi="宋体" w:eastAsia="宋体" w:cs="宋体"/>
          <w:kern w:val="0"/>
          <w:sz w:val="24"/>
          <w:szCs w:val="24"/>
        </w:rPr>
        <w:t>成像技术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 w:val="24"/>
          <w:szCs w:val="24"/>
        </w:rPr>
        <w:t>检测窗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参考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长</w:t>
      </w:r>
      <w:r>
        <w:rPr>
          <w:rFonts w:hint="eastAsia" w:ascii="宋体" w:hAnsi="宋体" w:eastAsia="宋体" w:cs="宋体"/>
          <w:sz w:val="24"/>
          <w:szCs w:val="24"/>
        </w:rPr>
        <w:t>76mm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宽</w:t>
      </w:r>
      <w:r>
        <w:rPr>
          <w:rFonts w:hint="eastAsia" w:ascii="宋体" w:hAnsi="宋体" w:eastAsia="宋体" w:cs="宋体"/>
          <w:sz w:val="24"/>
          <w:szCs w:val="24"/>
        </w:rPr>
        <w:t>26mm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适用于载玻片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24"/>
          <w:szCs w:val="24"/>
        </w:rPr>
        <w:t>读取图形性能：可读取高、中、低三级灰阶的透射率数值，</w:t>
      </w:r>
      <w:r>
        <w:rPr>
          <w:rFonts w:hint="eastAsia" w:ascii="宋体" w:hAnsi="宋体" w:eastAsia="宋体" w:cs="宋体"/>
          <w:sz w:val="24"/>
          <w:szCs w:val="24"/>
        </w:rPr>
        <w:t>误差不超过</w:t>
      </w:r>
      <w:r>
        <w:rPr>
          <w:rFonts w:hint="eastAsia" w:ascii="宋体" w:hAnsi="宋体" w:eastAsia="宋体" w:cs="宋体"/>
          <w:sz w:val="24"/>
          <w:szCs w:val="24"/>
        </w:rPr>
        <w:sym w:font="Symbol" w:char="00B1"/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线性范围：标准格式检测芯片各探针浓度与对数信号值的线性相关系数</w:t>
      </w:r>
      <w:r>
        <w:rPr>
          <w:rFonts w:hint="eastAsia" w:ascii="宋体" w:hAnsi="宋体" w:eastAsia="宋体" w:cs="宋体"/>
          <w:sz w:val="24"/>
          <w:szCs w:val="24"/>
        </w:rPr>
        <w:t>R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不小于</w:t>
      </w:r>
      <w:r>
        <w:rPr>
          <w:rFonts w:hint="eastAsia" w:ascii="宋体" w:hAnsi="宋体" w:eastAsia="宋体" w:cs="宋体"/>
          <w:sz w:val="24"/>
          <w:szCs w:val="24"/>
        </w:rPr>
        <w:t>0.95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最低响应值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×10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-3</w:t>
      </w:r>
      <w:r>
        <w:rPr>
          <w:rFonts w:hint="eastAsia" w:ascii="宋体" w:hAnsi="宋体" w:eastAsia="宋体" w:cs="宋体"/>
          <w:sz w:val="24"/>
          <w:szCs w:val="24"/>
        </w:rPr>
        <w:t>µ</w:t>
      </w:r>
      <w:r>
        <w:rPr>
          <w:rFonts w:hint="eastAsia" w:ascii="宋体" w:hAnsi="宋体" w:eastAsia="宋体" w:cs="宋体"/>
          <w:sz w:val="24"/>
          <w:szCs w:val="24"/>
        </w:rPr>
        <w:t>M</w:t>
      </w:r>
      <w:r>
        <w:rPr>
          <w:rFonts w:hint="eastAsia" w:ascii="宋体" w:hAnsi="宋体" w:eastAsia="宋体" w:cs="宋体"/>
          <w:kern w:val="0"/>
          <w:sz w:val="24"/>
          <w:szCs w:val="24"/>
        </w:rPr>
        <w:t>探针对应信号值不小于0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重复性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CV</w:t>
      </w:r>
      <w:r>
        <w:rPr>
          <w:rFonts w:hint="eastAsia" w:ascii="宋体" w:hAnsi="宋体" w:eastAsia="宋体" w:cs="宋体"/>
          <w:sz w:val="24"/>
          <w:szCs w:val="24"/>
        </w:rPr>
        <w:t>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）：</w:t>
      </w:r>
      <w:r>
        <w:rPr>
          <w:rFonts w:hint="eastAsia" w:ascii="宋体" w:hAnsi="宋体" w:eastAsia="宋体" w:cs="宋体"/>
          <w:sz w:val="24"/>
          <w:szCs w:val="24"/>
        </w:rPr>
        <w:t>≤</w:t>
      </w:r>
      <w:r>
        <w:rPr>
          <w:rFonts w:hint="eastAsia" w:ascii="宋体" w:hAnsi="宋体" w:eastAsia="宋体" w:cs="宋体"/>
          <w:sz w:val="24"/>
          <w:szCs w:val="24"/>
        </w:rPr>
        <w:t>10%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kern w:val="0"/>
          <w:sz w:val="24"/>
          <w:szCs w:val="24"/>
        </w:rPr>
        <w:t>扫描面积：</w:t>
      </w:r>
      <w:r>
        <w:rPr>
          <w:rFonts w:hint="eastAsia" w:ascii="宋体" w:hAnsi="宋体" w:eastAsia="宋体" w:cs="宋体"/>
          <w:sz w:val="24"/>
          <w:szCs w:val="24"/>
        </w:rPr>
        <w:t>≤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mm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kern w:val="0"/>
          <w:sz w:val="24"/>
          <w:szCs w:val="24"/>
        </w:rPr>
        <w:t>扫描速度：</w:t>
      </w:r>
      <w:r>
        <w:rPr>
          <w:rFonts w:hint="eastAsia" w:ascii="宋体" w:hAnsi="宋体" w:eastAsia="宋体" w:cs="宋体"/>
          <w:kern w:val="0"/>
          <w:sz w:val="24"/>
          <w:szCs w:val="24"/>
        </w:rPr>
        <w:t>≥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s/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cm</w:t>
      </w:r>
      <w:r>
        <w:rPr>
          <w:rFonts w:hint="eastAsia" w:ascii="宋体" w:hAnsi="宋体" w:eastAsia="宋体" w:cs="宋体"/>
          <w:kern w:val="0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11.</w:t>
      </w:r>
      <w:r>
        <w:rPr>
          <w:rFonts w:hint="eastAsia" w:ascii="宋体" w:hAnsi="宋体" w:eastAsia="宋体" w:cs="宋体"/>
          <w:kern w:val="0"/>
          <w:sz w:val="24"/>
          <w:szCs w:val="24"/>
        </w:rPr>
        <w:t>与电脑连接方式：LAN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12.设备</w:t>
      </w:r>
      <w:r>
        <w:rPr>
          <w:rFonts w:hint="eastAsia" w:ascii="宋体" w:hAnsi="宋体" w:eastAsia="宋体" w:cs="宋体"/>
          <w:kern w:val="0"/>
          <w:sz w:val="24"/>
          <w:szCs w:val="24"/>
        </w:rPr>
        <w:t>安全性能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kern w:val="0"/>
          <w:sz w:val="24"/>
          <w:szCs w:val="24"/>
        </w:rPr>
        <w:t>符合</w:t>
      </w:r>
      <w:r>
        <w:rPr>
          <w:rFonts w:hint="eastAsia" w:ascii="宋体" w:hAnsi="宋体" w:eastAsia="宋体" w:cs="宋体"/>
          <w:kern w:val="0"/>
          <w:sz w:val="24"/>
          <w:szCs w:val="24"/>
        </w:rPr>
        <w:t>GB4793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标准的要求。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13.设备</w:t>
      </w:r>
      <w:r>
        <w:rPr>
          <w:rFonts w:hint="eastAsia" w:ascii="宋体" w:hAnsi="宋体" w:eastAsia="宋体" w:cs="宋体"/>
          <w:kern w:val="0"/>
          <w:sz w:val="24"/>
          <w:szCs w:val="24"/>
        </w:rPr>
        <w:t>电磁兼容性能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kern w:val="0"/>
          <w:sz w:val="24"/>
          <w:szCs w:val="24"/>
        </w:rPr>
        <w:t>符合GB/T 18268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标准的要求。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14.</w:t>
      </w:r>
      <w:r>
        <w:rPr>
          <w:rFonts w:hint="eastAsia" w:ascii="宋体" w:hAnsi="宋体" w:eastAsia="宋体" w:cs="宋体"/>
          <w:kern w:val="0"/>
          <w:sz w:val="24"/>
          <w:szCs w:val="24"/>
        </w:rPr>
        <w:t>外形尺寸：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不大于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 w:eastAsia="宋体" w:cs="宋体"/>
          <w:kern w:val="0"/>
          <w:sz w:val="24"/>
          <w:szCs w:val="24"/>
        </w:rPr>
        <w:t>cm</w:t>
      </w:r>
      <w:r>
        <w:rPr>
          <w:rFonts w:hint="eastAsia" w:ascii="宋体" w:hAnsi="宋体" w:eastAsia="宋体" w:cs="宋体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cm</w:t>
      </w:r>
      <w:r>
        <w:rPr>
          <w:rFonts w:hint="eastAsia" w:ascii="宋体" w:hAnsi="宋体" w:eastAsia="宋体" w:cs="宋体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kern w:val="0"/>
          <w:sz w:val="24"/>
          <w:szCs w:val="24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</w:rPr>
        <w:t>cm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15.系统软件功能要求：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15.1.可</w:t>
      </w:r>
      <w:r>
        <w:rPr>
          <w:rFonts w:hint="eastAsia" w:ascii="宋体" w:hAnsi="宋体" w:eastAsia="宋体" w:cs="宋体"/>
          <w:kern w:val="0"/>
          <w:sz w:val="24"/>
          <w:szCs w:val="24"/>
        </w:rPr>
        <w:t>对芯片上不小于50像素阵列点图像进行正确采集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kern w:val="0"/>
          <w:sz w:val="24"/>
          <w:szCs w:val="24"/>
        </w:rPr>
        <w:t>信号分析，自动输出检测结果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15.2.</w:t>
      </w:r>
      <w:r>
        <w:rPr>
          <w:rFonts w:hint="eastAsia" w:ascii="宋体" w:hAnsi="宋体" w:eastAsia="宋体" w:cs="宋体"/>
          <w:kern w:val="0"/>
          <w:sz w:val="24"/>
          <w:szCs w:val="24"/>
        </w:rPr>
        <w:t>可一次进行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不少于</w:t>
      </w:r>
      <w:r>
        <w:rPr>
          <w:rFonts w:hint="eastAsia" w:ascii="宋体" w:hAnsi="宋体" w:eastAsia="宋体" w:cs="宋体"/>
          <w:kern w:val="0"/>
          <w:sz w:val="24"/>
          <w:szCs w:val="24"/>
        </w:rPr>
        <w:t>8张芯片的检测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15.3.可</w:t>
      </w:r>
      <w:r>
        <w:rPr>
          <w:rFonts w:hint="eastAsia" w:ascii="宋体" w:hAnsi="宋体" w:eastAsia="宋体" w:cs="宋体"/>
          <w:kern w:val="0"/>
          <w:sz w:val="24"/>
          <w:szCs w:val="24"/>
        </w:rPr>
        <w:t>通过读取CODE128条码，自动识别芯片类型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15.4.对</w:t>
      </w:r>
      <w:r>
        <w:rPr>
          <w:rFonts w:hint="eastAsia" w:ascii="宋体" w:hAnsi="宋体" w:eastAsia="宋体" w:cs="宋体"/>
          <w:kern w:val="0"/>
          <w:sz w:val="24"/>
          <w:szCs w:val="24"/>
        </w:rPr>
        <w:t>标志列无法识别的生物芯片图像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kern w:val="0"/>
          <w:sz w:val="24"/>
          <w:szCs w:val="24"/>
        </w:rPr>
        <w:t>进行报警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</w:rPr>
        <w:t>报警有两种情况：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标志列脏污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标志列缺失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15.5.中文界面。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15.6.</w:t>
      </w:r>
      <w:r>
        <w:rPr>
          <w:rFonts w:hint="eastAsia" w:ascii="宋体" w:hAnsi="宋体" w:eastAsia="宋体" w:cs="宋体"/>
          <w:kern w:val="0"/>
          <w:sz w:val="24"/>
          <w:szCs w:val="24"/>
        </w:rPr>
        <w:t>BMP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图像</w:t>
      </w:r>
      <w:r>
        <w:rPr>
          <w:rFonts w:hint="eastAsia" w:ascii="宋体" w:hAnsi="宋体" w:eastAsia="宋体" w:cs="宋体"/>
          <w:kern w:val="0"/>
          <w:sz w:val="24"/>
          <w:szCs w:val="24"/>
        </w:rPr>
        <w:t>格式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15.7.</w:t>
      </w:r>
      <w:r>
        <w:rPr>
          <w:rFonts w:hint="eastAsia" w:ascii="宋体" w:hAnsi="宋体" w:eastAsia="宋体" w:cs="宋体"/>
          <w:kern w:val="0"/>
          <w:sz w:val="24"/>
          <w:szCs w:val="24"/>
        </w:rPr>
        <w:t>数据分析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支持</w:t>
      </w:r>
      <w:r>
        <w:rPr>
          <w:rFonts w:hint="eastAsia" w:ascii="宋体" w:hAnsi="宋体" w:eastAsia="宋体" w:cs="宋体"/>
          <w:kern w:val="0"/>
          <w:sz w:val="24"/>
          <w:szCs w:val="24"/>
        </w:rPr>
        <w:t>自动找点、减背景、计算结果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15.8.软件分析功能支持自动信息录入、自动报告输出、快速数据库导入、快速报告查询、快速背景调整等。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16.配备计算机，</w:t>
      </w:r>
      <w:r>
        <w:rPr>
          <w:rFonts w:hint="eastAsia" w:ascii="宋体" w:hAnsi="宋体" w:eastAsia="宋体" w:cs="宋体"/>
          <w:sz w:val="24"/>
          <w:szCs w:val="24"/>
        </w:rPr>
        <w:t>CPU主频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sz w:val="24"/>
          <w:szCs w:val="24"/>
        </w:rPr>
        <w:t>1GHz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内存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sz w:val="24"/>
          <w:szCs w:val="24"/>
        </w:rPr>
        <w:t>1G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硬盘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sz w:val="24"/>
          <w:szCs w:val="24"/>
        </w:rPr>
        <w:t>50G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，配备</w:t>
      </w:r>
      <w:r>
        <w:rPr>
          <w:rFonts w:hint="eastAsia" w:ascii="宋体" w:hAnsi="宋体" w:eastAsia="宋体" w:cs="宋体"/>
          <w:sz w:val="24"/>
          <w:szCs w:val="24"/>
        </w:rPr>
        <w:t>串口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USB接口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整机质保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不少于三年，终生免费提供维护保养、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免费提供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现场故障排除等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（质保期后可不包含所需配件的费用）。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42CD"/>
    <w:rsid w:val="08801AB8"/>
    <w:rsid w:val="08D45DA5"/>
    <w:rsid w:val="0A5F6CF0"/>
    <w:rsid w:val="36DD0443"/>
    <w:rsid w:val="4C872782"/>
    <w:rsid w:val="54207047"/>
    <w:rsid w:val="596A62BB"/>
    <w:rsid w:val="70352CBF"/>
    <w:rsid w:val="7DE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2019-11-17T04:57:04Z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