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2209" w:firstLineChars="5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ind w:firstLine="2711" w:firstLineChars="900"/>
        <w:rPr>
          <w:rFonts w:hint="eastAsia"/>
          <w:b/>
          <w:bCs/>
          <w:sz w:val="32"/>
          <w:szCs w:val="32"/>
          <w:lang w:val="en-US" w:eastAsia="zh-CN"/>
        </w:rPr>
      </w:pPr>
      <w:r>
        <w:rPr>
          <w:rFonts w:ascii="Tahoma"/>
          <w:b/>
          <w:i w:val="0"/>
          <w:color w:val="333333"/>
          <w:spacing w:val="0"/>
          <w:sz w:val="30"/>
          <w:szCs w:val="30"/>
        </w:rPr>
        <w:t>康巴什部</w:t>
      </w:r>
      <w:r>
        <w:rPr>
          <w:rFonts w:hint="eastAsia" w:ascii="Tahoma"/>
          <w:b/>
          <w:i w:val="0"/>
          <w:color w:val="333333"/>
          <w:spacing w:val="0"/>
          <w:sz w:val="30"/>
          <w:szCs w:val="30"/>
          <w:lang w:eastAsia="zh-CN"/>
        </w:rPr>
        <w:t>药学室改造</w:t>
      </w:r>
      <w:r>
        <w:rPr>
          <w:rFonts w:ascii="Tahoma"/>
          <w:b/>
          <w:i w:val="0"/>
          <w:color w:val="333333"/>
          <w:spacing w:val="0"/>
          <w:sz w:val="30"/>
          <w:szCs w:val="30"/>
        </w:rPr>
        <w:t>项目</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default"/>
          <w:b/>
          <w:bCs/>
          <w:sz w:val="28"/>
          <w:szCs w:val="28"/>
          <w:lang w:val="en-US" w:eastAsia="zh-CN"/>
        </w:rPr>
      </w:pPr>
      <w:r>
        <w:rPr>
          <w:rFonts w:hint="eastAsia"/>
          <w:b/>
          <w:bCs/>
          <w:sz w:val="28"/>
          <w:szCs w:val="28"/>
          <w:lang w:val="en-US" w:eastAsia="zh-CN"/>
        </w:rPr>
        <w:t>2020年3月11日</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工程信息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w:t>
      </w:r>
    </w:p>
    <w:tbl>
      <w:tblPr>
        <w:tblStyle w:val="8"/>
        <w:tblW w:w="81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1300"/>
        <w:gridCol w:w="5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00" w:type="dxa"/>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项目</w:t>
            </w:r>
            <w:r>
              <w:rPr>
                <w:rFonts w:hint="eastAsia" w:ascii="宋体" w:hAnsi="宋体" w:eastAsia="宋体" w:cs="宋体"/>
                <w:sz w:val="24"/>
                <w:szCs w:val="24"/>
              </w:rPr>
              <w:t>名称</w:t>
            </w:r>
          </w:p>
        </w:tc>
        <w:tc>
          <w:tcPr>
            <w:tcW w:w="5925" w:type="dxa"/>
            <w:vAlign w:val="center"/>
          </w:tcPr>
          <w:p>
            <w:pPr>
              <w:rPr>
                <w:rFonts w:hint="eastAsia" w:ascii="宋体" w:hAnsi="宋体" w:eastAsia="宋体" w:cs="宋体"/>
                <w:sz w:val="24"/>
                <w:szCs w:val="24"/>
              </w:rPr>
            </w:pPr>
            <w:r>
              <w:rPr>
                <w:rFonts w:ascii="Tahoma"/>
                <w:b w:val="0"/>
                <w:i w:val="0"/>
                <w:color w:val="333333"/>
                <w:spacing w:val="0"/>
                <w:sz w:val="24"/>
                <w:szCs w:val="24"/>
              </w:rPr>
              <w:t>康巴什部</w:t>
            </w:r>
            <w:r>
              <w:rPr>
                <w:rFonts w:hint="eastAsia" w:ascii="Tahoma"/>
                <w:b w:val="0"/>
                <w:i w:val="0"/>
                <w:color w:val="333333"/>
                <w:spacing w:val="0"/>
                <w:sz w:val="24"/>
                <w:szCs w:val="24"/>
                <w:lang w:eastAsia="zh-CN"/>
              </w:rPr>
              <w:t>药学室改造</w:t>
            </w:r>
            <w:r>
              <w:rPr>
                <w:rFonts w:ascii="Tahoma"/>
                <w:b w:val="0"/>
                <w:i w:val="0"/>
                <w:color w:val="333333"/>
                <w:spacing w:val="0"/>
                <w:sz w:val="24"/>
                <w:szCs w:val="24"/>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300" w:type="dxa"/>
            <w:vAlign w:val="center"/>
          </w:tcPr>
          <w:p>
            <w:pPr>
              <w:rPr>
                <w:rFonts w:hint="eastAsia" w:ascii="宋体" w:hAnsi="宋体" w:eastAsia="宋体" w:cs="宋体"/>
                <w:lang w:eastAsia="zh-CN"/>
              </w:rPr>
            </w:pPr>
            <w:r>
              <w:rPr>
                <w:rFonts w:ascii="Tahoma"/>
                <w:b w:val="0"/>
                <w:i w:val="0"/>
                <w:color w:val="333333"/>
                <w:spacing w:val="0"/>
                <w:sz w:val="24"/>
                <w:szCs w:val="24"/>
              </w:rPr>
              <w:t>施工地点</w:t>
            </w:r>
          </w:p>
        </w:tc>
        <w:tc>
          <w:tcPr>
            <w:tcW w:w="5925" w:type="dxa"/>
            <w:vAlign w:val="center"/>
          </w:tcPr>
          <w:p>
            <w:pPr>
              <w:rPr>
                <w:rFonts w:hint="eastAsia" w:ascii="宋体" w:hAnsi="宋体" w:eastAsia="宋体" w:cs="宋体"/>
                <w:sz w:val="24"/>
                <w:szCs w:val="24"/>
              </w:rPr>
            </w:pPr>
            <w:r>
              <w:rPr>
                <w:rFonts w:ascii="Tahoma"/>
                <w:b w:val="0"/>
                <w:i w:val="0"/>
                <w:color w:val="333333"/>
                <w:spacing w:val="0"/>
                <w:sz w:val="24"/>
                <w:szCs w:val="24"/>
              </w:rPr>
              <w:t>中心医院康巴什部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1300" w:type="dxa"/>
            <w:vAlign w:val="center"/>
          </w:tcPr>
          <w:p>
            <w:pPr>
              <w:rPr>
                <w:rFonts w:hint="eastAsia" w:ascii="宋体" w:hAnsi="宋体" w:eastAsia="宋体" w:cs="宋体"/>
                <w:sz w:val="24"/>
                <w:szCs w:val="24"/>
              </w:rPr>
            </w:pPr>
            <w:r>
              <w:rPr>
                <w:rFonts w:ascii="Tahoma"/>
                <w:b w:val="0"/>
                <w:i w:val="0"/>
                <w:color w:val="333333"/>
                <w:spacing w:val="0"/>
                <w:sz w:val="24"/>
                <w:szCs w:val="24"/>
              </w:rPr>
              <w:t>工   期</w:t>
            </w:r>
          </w:p>
        </w:tc>
        <w:tc>
          <w:tcPr>
            <w:tcW w:w="5925" w:type="dxa"/>
            <w:vAlign w:val="center"/>
          </w:tcPr>
          <w:p>
            <w:pPr>
              <w:rPr>
                <w:rFonts w:hint="eastAsia" w:ascii="宋体" w:hAnsi="宋体" w:eastAsia="宋体" w:cs="宋体"/>
                <w:sz w:val="24"/>
                <w:szCs w:val="24"/>
              </w:rPr>
            </w:pPr>
            <w:r>
              <w:rPr>
                <w:rFonts w:ascii="Tahoma"/>
                <w:b w:val="0"/>
                <w:i w:val="0"/>
                <w:color w:val="333333"/>
                <w:spacing w:val="0"/>
                <w:sz w:val="24"/>
                <w:szCs w:val="24"/>
              </w:rPr>
              <w:t>合同签订后45天</w:t>
            </w:r>
            <w:r>
              <w:rPr>
                <w:rFonts w:hint="eastAsia" w:ascii="Tahoma"/>
                <w:b w:val="0"/>
                <w:i w:val="0"/>
                <w:color w:val="333333"/>
                <w:spacing w:val="0"/>
                <w:sz w:val="24"/>
                <w:szCs w:val="24"/>
                <w:lang w:val="en-US" w:eastAsia="zh-CN"/>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1300"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5925" w:type="dxa"/>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300" w:type="dxa"/>
            <w:vAlign w:val="center"/>
          </w:tcPr>
          <w:p>
            <w:pPr>
              <w:rPr>
                <w:rFonts w:hint="eastAsia" w:ascii="宋体" w:hAnsi="宋体" w:eastAsia="宋体" w:cs="宋体"/>
                <w:sz w:val="24"/>
                <w:szCs w:val="24"/>
              </w:rPr>
            </w:pPr>
            <w:r>
              <w:rPr>
                <w:rFonts w:ascii="Tahoma"/>
                <w:b w:val="0"/>
                <w:i w:val="0"/>
                <w:color w:val="333333"/>
                <w:spacing w:val="0"/>
                <w:sz w:val="24"/>
                <w:szCs w:val="24"/>
              </w:rPr>
              <w:t>预算金额</w:t>
            </w:r>
          </w:p>
        </w:tc>
        <w:tc>
          <w:tcPr>
            <w:tcW w:w="5925" w:type="dxa"/>
            <w:vAlign w:val="center"/>
          </w:tcPr>
          <w:p>
            <w:pPr>
              <w:rPr>
                <w:rFonts w:hint="eastAsia" w:ascii="宋体" w:hAnsi="宋体" w:eastAsia="宋体" w:cs="宋体"/>
                <w:sz w:val="24"/>
                <w:szCs w:val="24"/>
                <w:lang w:val="en-US" w:eastAsia="zh-CN"/>
              </w:rPr>
            </w:pPr>
            <w:r>
              <w:rPr>
                <w:rFonts w:hint="eastAsia" w:ascii="Tahoma"/>
                <w:b w:val="0"/>
                <w:i w:val="0"/>
                <w:color w:val="333333"/>
                <w:spacing w:val="0"/>
                <w:sz w:val="24"/>
                <w:szCs w:val="24"/>
                <w:lang w:val="en-US" w:eastAsia="zh-CN"/>
              </w:rPr>
              <w:t>477212</w:t>
            </w:r>
            <w:r>
              <w:rPr>
                <w:rFonts w:ascii="Tahoma"/>
                <w:b w:val="0"/>
                <w:i w:val="0"/>
                <w:color w:val="333333"/>
                <w:spacing w:val="0"/>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300" w:type="dxa"/>
            <w:vAlign w:val="center"/>
          </w:tcPr>
          <w:p>
            <w:pPr>
              <w:rPr>
                <w:rFonts w:ascii="Tahoma"/>
                <w:b w:val="0"/>
                <w:i w:val="0"/>
                <w:color w:val="333333"/>
                <w:spacing w:val="0"/>
                <w:sz w:val="24"/>
                <w:szCs w:val="24"/>
              </w:rPr>
            </w:pPr>
            <w:r>
              <w:rPr>
                <w:rFonts w:ascii="Tahoma"/>
                <w:b w:val="0"/>
                <w:i w:val="0"/>
                <w:color w:val="333333"/>
                <w:spacing w:val="0"/>
                <w:sz w:val="24"/>
                <w:szCs w:val="24"/>
              </w:rPr>
              <w:t>进场时间</w:t>
            </w:r>
          </w:p>
        </w:tc>
        <w:tc>
          <w:tcPr>
            <w:tcW w:w="5925" w:type="dxa"/>
            <w:vAlign w:val="center"/>
          </w:tcPr>
          <w:p>
            <w:pPr>
              <w:rPr>
                <w:rFonts w:hint="eastAsia" w:ascii="Tahoma"/>
                <w:b w:val="0"/>
                <w:i w:val="0"/>
                <w:color w:val="333333"/>
                <w:spacing w:val="0"/>
                <w:sz w:val="24"/>
                <w:szCs w:val="24"/>
                <w:lang w:val="en-US" w:eastAsia="zh-CN"/>
              </w:rPr>
            </w:pPr>
            <w:r>
              <w:rPr>
                <w:rFonts w:ascii="Tahoma"/>
                <w:b w:val="0"/>
                <w:i w:val="0"/>
                <w:color w:val="333333"/>
                <w:spacing w:val="0"/>
                <w:sz w:val="24"/>
                <w:szCs w:val="24"/>
              </w:rPr>
              <w:t>合同签订后5日内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jc w:val="center"/>
        </w:trPr>
        <w:tc>
          <w:tcPr>
            <w:tcW w:w="93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p>
        </w:tc>
        <w:tc>
          <w:tcPr>
            <w:tcW w:w="1300"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5925" w:type="dxa"/>
            <w:vAlign w:val="center"/>
          </w:tcPr>
          <w:p>
            <w:pPr>
              <w:rPr>
                <w:rFonts w:hint="eastAsia" w:ascii="宋体" w:hAnsi="宋体" w:eastAsia="宋体" w:cs="宋体"/>
                <w:sz w:val="24"/>
                <w:szCs w:val="24"/>
              </w:rPr>
            </w:pPr>
            <w:r>
              <w:rPr>
                <w:rFonts w:ascii="Tahoma"/>
                <w:b w:val="0"/>
                <w:i w:val="0"/>
                <w:color w:val="333333"/>
                <w:spacing w:val="0"/>
                <w:sz w:val="24"/>
                <w:szCs w:val="24"/>
              </w:rPr>
              <w:t>工程完工验收合格后付90%，剩余10%质保金1年质保期满付讫，具体工程价款以审计部门审定金额为准。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spacing w:line="360" w:lineRule="auto"/>
        <w:rPr>
          <w:rFonts w:hint="eastAsia" w:asciiTheme="minorEastAsia" w:hAnsiTheme="minorEastAsia" w:eastAsiaTheme="minorEastAsia"/>
          <w:b/>
          <w:bCs/>
          <w:color w:val="FF0000"/>
          <w:sz w:val="24"/>
          <w:szCs w:val="24"/>
          <w:lang w:eastAsia="zh-CN"/>
        </w:rPr>
      </w:pPr>
      <w:r>
        <w:rPr>
          <w:rFonts w:hint="eastAsia" w:asciiTheme="minorEastAsia" w:hAnsiTheme="minorEastAsia"/>
          <w:sz w:val="24"/>
          <w:szCs w:val="24"/>
          <w:lang w:val="en-US" w:eastAsia="zh-CN"/>
        </w:rPr>
        <w:t>二</w:t>
      </w:r>
      <w:r>
        <w:rPr>
          <w:rFonts w:hint="eastAsia" w:asciiTheme="minorEastAsia" w:hAnsiTheme="minorEastAsia"/>
          <w:sz w:val="24"/>
          <w:szCs w:val="24"/>
        </w:rPr>
        <w:t>、评标方法及细则要求</w:t>
      </w:r>
      <w:r>
        <w:rPr>
          <w:rFonts w:hint="eastAsia" w:asciiTheme="minorEastAsia" w:hAnsiTheme="minorEastAsia"/>
          <w:sz w:val="24"/>
          <w:szCs w:val="24"/>
          <w:lang w:eastAsia="zh-CN"/>
        </w:rPr>
        <w:t>：</w:t>
      </w:r>
      <w:r>
        <w:rPr>
          <w:rFonts w:hint="eastAsia" w:asciiTheme="minorEastAsia" w:hAnsiTheme="minorEastAsia"/>
          <w:b/>
          <w:bCs/>
          <w:color w:val="FF0000"/>
          <w:sz w:val="24"/>
          <w:szCs w:val="24"/>
          <w:lang w:val="en-US" w:eastAsia="zh-CN"/>
        </w:rPr>
        <w:t>合理低价法</w:t>
      </w:r>
    </w:p>
    <w:p>
      <w:pPr>
        <w:spacing w:line="360" w:lineRule="auto"/>
        <w:ind w:firstLine="420" w:firstLineChars="200"/>
        <w:rPr>
          <w:rFonts w:hint="eastAsia" w:ascii="宋体" w:hAnsi="宋体" w:cs="宋体"/>
          <w:b w:val="0"/>
          <w:bCs/>
          <w:kern w:val="0"/>
          <w:sz w:val="21"/>
          <w:szCs w:val="21"/>
          <w:lang w:val="en-US" w:eastAsia="zh-CN"/>
        </w:rPr>
      </w:pPr>
    </w:p>
    <w:p>
      <w:pPr>
        <w:spacing w:line="360" w:lineRule="auto"/>
        <w:ind w:firstLine="420" w:firstLineChars="200"/>
        <w:rPr>
          <w:rFonts w:ascii="宋体" w:hAnsi="宋体"/>
          <w:b w:val="0"/>
          <w:bCs/>
          <w:sz w:val="21"/>
          <w:szCs w:val="21"/>
          <w:lang w:val="zh-CN"/>
        </w:rPr>
      </w:pPr>
      <w:r>
        <w:rPr>
          <w:rFonts w:hint="eastAsia" w:ascii="宋体" w:hAnsi="宋体" w:cs="宋体"/>
          <w:b w:val="0"/>
          <w:bCs/>
          <w:kern w:val="0"/>
          <w:sz w:val="21"/>
          <w:szCs w:val="21"/>
        </w:rPr>
        <w:t>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投标人是法人的审查会计师事务所出具的2020年度财务审计报告。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pageBreakBefore w:val="0"/>
        <w:numPr>
          <w:ilvl w:val="0"/>
          <w:numId w:val="0"/>
        </w:numPr>
        <w:wordWrap w:val="0"/>
        <w:autoSpaceDE/>
        <w:autoSpaceDN/>
        <w:bidi w:val="0"/>
        <w:snapToGrid/>
        <w:spacing w:line="360" w:lineRule="auto"/>
        <w:ind w:left="0" w:right="0" w:firstLine="468" w:firstLineChars="19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468" w:firstLineChars="19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履约保证金为中标金额的8%，只有中标人才进行缴纳。成功缴纳履约保证金后，需持银行出具的回执单到财务科811室换取收据。中标人中标后持履约保证金收据到903室换取中标通知书。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bookmarkStart w:id="1" w:name="_GoBack"/>
      <w:bookmarkEnd w:id="1"/>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履约保证金待工程验收合格后退还。履约金的退还需先经总务科负责人审核签字，然后持工程验收单及保证金收据到招标办签字或盖章，最后经财务科负责人签字后办理退还。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一、投标供应商有如下行为的之一的，纳入黑名单目录。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黑名单记录内容：投标厂家名称、法人名称、报名联系人、开标联系人、联系电话等。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（三）在投标过程中存在陪标、串标、扰乱秩序等不良行为；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（四）开标后经采购小组审查招标文件，有虚假应标行为的。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（五）中标后10个工作日内无正当理由未签订采购合同或拒绝签订采购合同；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（六）中标后不履行招标公告要求，例如不按时完工或交货、不履行质保条款、将项目私自转包等；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（七）所供货物低于参数要求、工程项目未按要求施工，未能通过验收，存在欺诈行为等；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（八）无故弃标，无故弃标的厂家不予退还投标保证金（对在规定时间内不供货、不弃标的厂家在合同条款中要设置院方强制解除合同条款）。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（九）经我院认定的其他投标不良行为。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1.违反第1项、第2项、第3项、第4项条款的，自确定之日起，一年内不允许再次参加医院的招标采购活动。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2.违反第5项、第6项、第7项条款的，自确定之日起，三年内不允许再次参加医院的招标采购活动。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3.违反第8项及其他行为造成不良影响的，自确定之日起，永久不允许参加医院的招标采购活动。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以上条款需要管理科室及使用科室共同加强监管，发现问题由管理科室及时报送招标办备案。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三、本制度自下发之日起实施。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总务科地址：门诊楼913室     联系电话：0477—8367264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三、法定代表人身份证明</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六、投标保证金</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七、施工组织设计</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八、项目管理机构</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九、保障措施</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十、供应商相关业绩情况证明材料</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十三、参加政府采购前三年内在经营活动中无重大违法记录书面声明 </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十四、其他证明材料</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3"/>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default"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进场时间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both"/>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both"/>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rPr>
          <w:rFonts w:ascii="宋体" w:hAnsi="宋体" w:eastAsia="宋体"/>
          <w:sz w:val="24"/>
          <w:szCs w:val="24"/>
          <w:lang w:val="zh-CN"/>
        </w:rPr>
      </w:pPr>
    </w:p>
    <w:p>
      <w:pPr>
        <w:numPr>
          <w:ilvl w:val="0"/>
          <w:numId w:val="3"/>
        </w:numPr>
        <w:ind w:left="0" w:leftChars="0" w:firstLine="0" w:firstLineChars="0"/>
        <w:rPr>
          <w:rFonts w:hint="eastAsia" w:ascii="宋体" w:hAnsi="宋体" w:eastAsia="宋体"/>
          <w:b/>
          <w:bCs/>
          <w:sz w:val="24"/>
          <w:szCs w:val="24"/>
          <w:lang w:val="en-US" w:eastAsia="zh-CN"/>
        </w:rPr>
      </w:pPr>
      <w:r>
        <w:rPr>
          <w:rFonts w:hint="eastAsia" w:ascii="宋体" w:hAnsi="宋体" w:eastAsia="宋体"/>
          <w:b/>
          <w:bCs/>
          <w:sz w:val="24"/>
          <w:szCs w:val="24"/>
          <w:lang w:val="en-US" w:eastAsia="zh-CN"/>
        </w:rPr>
        <w:t>法定代表人身份证明</w:t>
      </w:r>
    </w:p>
    <w:p>
      <w:pPr>
        <w:numPr>
          <w:ilvl w:val="0"/>
          <w:numId w:val="0"/>
        </w:numPr>
        <w:ind w:leftChars="0"/>
        <w:rPr>
          <w:rFonts w:hint="default" w:ascii="宋体" w:hAnsi="宋体"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single"/>
          <w:lang w:val="en-US" w:eastAsia="zh-CN"/>
        </w:rPr>
      </w:pPr>
      <w:r>
        <w:rPr>
          <w:rFonts w:hint="eastAsia" w:ascii="宋体" w:hAnsi="宋体" w:eastAsia="宋体"/>
          <w:sz w:val="24"/>
          <w:szCs w:val="24"/>
          <w:lang w:val="en-US" w:eastAsia="zh-CN"/>
        </w:rPr>
        <w:t>供应商名称：</w:t>
      </w:r>
      <w:r>
        <w:rPr>
          <w:rFonts w:hint="eastAsia" w:ascii="宋体" w:hAnsi="宋体" w:eastAsia="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sz w:val="24"/>
          <w:szCs w:val="24"/>
          <w:u w:val="single"/>
          <w:lang w:val="en-US" w:eastAsia="zh-CN"/>
        </w:rPr>
      </w:pPr>
      <w:r>
        <w:rPr>
          <w:rFonts w:hint="eastAsia" w:ascii="宋体" w:hAnsi="宋体" w:eastAsia="宋体"/>
          <w:sz w:val="24"/>
          <w:szCs w:val="24"/>
          <w:u w:val="none"/>
          <w:lang w:val="en-US" w:eastAsia="zh-CN"/>
        </w:rPr>
        <w:t>姓名：</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性别：</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年龄：</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职务： </w:t>
      </w:r>
      <w:r>
        <w:rPr>
          <w:rFonts w:hint="eastAsia" w:ascii="宋体" w:hAnsi="宋体" w:eastAsia="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 xml:space="preserve">系 </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（供应商名称）的法定代表人。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附：法定代表人身份证复印件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注：本身份证明需由供应商加盖单位公章。</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trPr>
        <w:tc>
          <w:tcPr>
            <w:tcW w:w="4261" w:type="dxa"/>
          </w:tcPr>
          <w:p>
            <w:pPr>
              <w:jc w:val="center"/>
              <w:rPr>
                <w:rFonts w:hint="eastAsia" w:ascii="宋体" w:hAnsi="宋体" w:eastAsia="宋体"/>
                <w:sz w:val="24"/>
                <w:szCs w:val="24"/>
                <w:u w:val="none"/>
                <w:vertAlign w:val="baseline"/>
                <w:lang w:val="en-US" w:eastAsia="zh-CN"/>
              </w:rPr>
            </w:pPr>
          </w:p>
          <w:p>
            <w:pPr>
              <w:jc w:val="center"/>
              <w:rPr>
                <w:rFonts w:hint="eastAsia" w:ascii="宋体" w:hAnsi="宋体" w:eastAsia="宋体"/>
                <w:sz w:val="24"/>
                <w:szCs w:val="24"/>
                <w:u w:val="none"/>
                <w:vertAlign w:val="baseline"/>
                <w:lang w:val="en-US" w:eastAsia="zh-CN"/>
              </w:rPr>
            </w:pPr>
          </w:p>
          <w:p>
            <w:pPr>
              <w:jc w:val="center"/>
              <w:rPr>
                <w:rFonts w:hint="default" w:ascii="宋体" w:hAnsi="宋体" w:eastAsia="宋体"/>
                <w:sz w:val="24"/>
                <w:szCs w:val="24"/>
                <w:u w:val="none"/>
                <w:vertAlign w:val="baseline"/>
                <w:lang w:val="en-US" w:eastAsia="zh-CN"/>
              </w:rPr>
            </w:pPr>
            <w:r>
              <w:rPr>
                <w:rFonts w:hint="eastAsia" w:ascii="宋体" w:hAnsi="宋体" w:eastAsia="宋体"/>
                <w:sz w:val="24"/>
                <w:szCs w:val="24"/>
                <w:u w:val="none"/>
                <w:vertAlign w:val="baseline"/>
                <w:lang w:val="en-US" w:eastAsia="zh-CN"/>
              </w:rPr>
              <w:t>身份证正面</w:t>
            </w:r>
          </w:p>
        </w:tc>
        <w:tc>
          <w:tcPr>
            <w:tcW w:w="4261" w:type="dxa"/>
          </w:tcPr>
          <w:p>
            <w:pPr>
              <w:jc w:val="center"/>
              <w:rPr>
                <w:rFonts w:hint="eastAsia" w:ascii="宋体" w:hAnsi="宋体" w:eastAsia="宋体"/>
                <w:sz w:val="24"/>
                <w:szCs w:val="24"/>
                <w:u w:val="none"/>
                <w:vertAlign w:val="baseline"/>
                <w:lang w:val="en-US" w:eastAsia="zh-CN"/>
              </w:rPr>
            </w:pPr>
          </w:p>
          <w:p>
            <w:pPr>
              <w:jc w:val="center"/>
              <w:rPr>
                <w:rFonts w:hint="eastAsia" w:ascii="宋体" w:hAnsi="宋体" w:eastAsia="宋体"/>
                <w:sz w:val="24"/>
                <w:szCs w:val="24"/>
                <w:u w:val="none"/>
                <w:vertAlign w:val="baseline"/>
                <w:lang w:val="en-US" w:eastAsia="zh-CN"/>
              </w:rPr>
            </w:pPr>
          </w:p>
          <w:p>
            <w:pPr>
              <w:jc w:val="center"/>
              <w:rPr>
                <w:rFonts w:hint="default" w:ascii="宋体" w:hAnsi="宋体" w:eastAsia="宋体"/>
                <w:sz w:val="24"/>
                <w:szCs w:val="24"/>
                <w:u w:val="none"/>
                <w:vertAlign w:val="baseline"/>
                <w:lang w:val="en-US" w:eastAsia="zh-CN"/>
              </w:rPr>
            </w:pPr>
            <w:r>
              <w:rPr>
                <w:rFonts w:hint="eastAsia" w:ascii="宋体" w:hAnsi="宋体" w:eastAsia="宋体"/>
                <w:sz w:val="24"/>
                <w:szCs w:val="24"/>
                <w:u w:val="none"/>
                <w:vertAlign w:val="baseline"/>
                <w:lang w:val="en-US" w:eastAsia="zh-CN"/>
              </w:rPr>
              <w:t>身份证反面</w:t>
            </w:r>
          </w:p>
        </w:tc>
      </w:tr>
    </w:tbl>
    <w:p>
      <w:pPr>
        <w:jc w:val="center"/>
        <w:rPr>
          <w:rFonts w:hint="eastAsia" w:ascii="宋体" w:hAnsi="宋体" w:eastAsia="宋体"/>
          <w:sz w:val="24"/>
          <w:szCs w:val="24"/>
          <w:u w:val="none"/>
          <w:lang w:val="en-US" w:eastAsia="zh-CN"/>
        </w:rPr>
      </w:pPr>
    </w:p>
    <w:p>
      <w:pPr>
        <w:jc w:val="cente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供应商：</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（单位公章）</w:t>
      </w:r>
    </w:p>
    <w:p>
      <w:pPr>
        <w:rPr>
          <w:rFonts w:hint="eastAsia" w:ascii="宋体" w:hAnsi="宋体" w:eastAsia="宋体"/>
          <w:sz w:val="24"/>
          <w:szCs w:val="24"/>
          <w:u w:val="none"/>
          <w:lang w:val="en-US" w:eastAsia="zh-CN"/>
        </w:rPr>
      </w:pPr>
    </w:p>
    <w:p>
      <w:pPr>
        <w:rPr>
          <w:rFonts w:hint="default" w:ascii="宋体" w:hAnsi="宋体" w:eastAsia="宋体"/>
          <w:sz w:val="24"/>
          <w:szCs w:val="24"/>
          <w:u w:val="none"/>
          <w:lang w:val="en-US" w:eastAsia="zh-CN"/>
        </w:rPr>
      </w:pP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年</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月</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日</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both"/>
        <w:rPr>
          <w:rFonts w:hint="eastAsia" w:ascii="宋体" w:hAnsi="宋体" w:eastAsia="宋体"/>
          <w:color w:val="000000"/>
          <w:sz w:val="24"/>
          <w:szCs w:val="24"/>
          <w:lang w:eastAsia="zh-CN"/>
        </w:rPr>
      </w:pPr>
    </w:p>
    <w:p>
      <w:pPr>
        <w:spacing w:line="360" w:lineRule="auto"/>
        <w:rPr>
          <w:rFonts w:hint="default"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授权委托书</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540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540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Y6wcDWAAAACQEAAA8AAAAAAAAAAQAgAAAAIgAAAGRycy9kb3ducmV2LnhtbFBLAQIUABQAAAAI&#10;AIdO4kBgeHaVYQIAAMQEAAAOAAAAAAAAAAEAIAAAACUBAABkcnMvZTJvRG9jLnhtbFBLBQYAAAAA&#10;BgAGAFkBAAD4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6336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cIOa9YAAAAIAQAADwAAAAAAAAABACAAAAAiAAAAZHJzL2Rvd25yZXYueG1sUEsBAhQAFAAA&#10;AAgAh07iQAvpoS5jAgAAxAQAAA4AAAAAAAAAAQAgAAAAJQEAAGRycy9lMm9Eb2MueG1sUEsFBgAA&#10;AAAGAAYAWQEAAPo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643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643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pHvKM1wAAAAkBAAAPAAAAAAAAAAEAIAAAACIAAABkcnMvZG93bnJldi54bWxQSwECFAAU&#10;AAAACACHTuJAuYOsumQCAADEBAAADgAAAAAAAAABACAAAAAm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438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WcmAnVAAAACAEA&#10;AA8AAAAAAAAAAQAgAAAAIgAAAGRycy9kb3ducmV2LnhtbFBLAQIUABQAAAAIAIdO4kB35ykkVgIA&#10;ALgEAAAOAAAAAAAAAAEAIAAAACQBAABkcnMvZTJvRG9jLnhtbFBLBQYAAAAABgAGAFkBAADsBQAA&#10;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（营业执照及相关资质复印件）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4"/>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投标保证金</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（提供收据复印件）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p>
    <w:p>
      <w:pPr>
        <w:keepNext w:val="0"/>
        <w:keepLines w:val="0"/>
        <w:pageBreakBefore w:val="0"/>
        <w:widowControl w:val="0"/>
        <w:numPr>
          <w:ilvl w:val="0"/>
          <w:numId w:val="4"/>
        </w:numPr>
        <w:tabs>
          <w:tab w:val="left" w:pos="606"/>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施工组织设计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附表1</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拟投入工程设备表</w:t>
      </w:r>
    </w:p>
    <w:tbl>
      <w:tblPr>
        <w:tblStyle w:val="7"/>
        <w:tblW w:w="86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1258"/>
        <w:gridCol w:w="804"/>
        <w:gridCol w:w="1487"/>
        <w:gridCol w:w="1412"/>
        <w:gridCol w:w="169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val="en-US" w:eastAsia="zh-CN"/>
              </w:rPr>
              <w:t>设备</w:t>
            </w:r>
            <w:r>
              <w:rPr>
                <w:rFonts w:hint="eastAsia" w:ascii="宋体" w:hAnsi="宋体" w:eastAsia="宋体"/>
                <w:color w:val="000000"/>
                <w:sz w:val="24"/>
                <w:szCs w:val="24"/>
              </w:rPr>
              <w:t>名称</w:t>
            </w:r>
          </w:p>
        </w:tc>
        <w:tc>
          <w:tcPr>
            <w:tcW w:w="1258" w:type="dxa"/>
            <w:tcBorders>
              <w:right w:val="single" w:color="auto" w:sz="4" w:space="0"/>
            </w:tcBorders>
            <w:vAlign w:val="center"/>
          </w:tcPr>
          <w:p>
            <w:pPr>
              <w:adjustRightInd w:val="0"/>
              <w:snapToGrid w:val="0"/>
              <w:spacing w:line="360" w:lineRule="auto"/>
              <w:jc w:val="center"/>
              <w:rPr>
                <w:rFonts w:hint="eastAsia" w:ascii="宋体" w:hAnsi="宋体" w:eastAsia="宋体"/>
                <w:color w:val="000000"/>
                <w:sz w:val="24"/>
                <w:szCs w:val="24"/>
                <w:lang w:eastAsia="zh-CN"/>
              </w:rPr>
            </w:pPr>
            <w:r>
              <w:rPr>
                <w:rFonts w:hint="eastAsia" w:ascii="宋体" w:hAnsi="宋体" w:eastAsia="宋体"/>
                <w:color w:val="000000"/>
                <w:sz w:val="24"/>
                <w:szCs w:val="24"/>
              </w:rPr>
              <w:t>型号</w:t>
            </w:r>
            <w:r>
              <w:rPr>
                <w:rFonts w:hint="eastAsia" w:ascii="宋体" w:hAnsi="宋体" w:eastAsia="宋体"/>
                <w:color w:val="000000"/>
                <w:sz w:val="24"/>
                <w:szCs w:val="24"/>
                <w:lang w:val="en-US" w:eastAsia="zh-CN"/>
              </w:rPr>
              <w:t>规格</w:t>
            </w:r>
          </w:p>
        </w:tc>
        <w:tc>
          <w:tcPr>
            <w:tcW w:w="804" w:type="dxa"/>
            <w:tcBorders>
              <w:left w:val="single" w:color="auto" w:sz="4" w:space="0"/>
            </w:tcBorders>
            <w:vAlign w:val="center"/>
          </w:tcPr>
          <w:p>
            <w:pPr>
              <w:adjustRightInd w:val="0"/>
              <w:snapToGrid w:val="0"/>
              <w:spacing w:line="360" w:lineRule="auto"/>
              <w:jc w:val="center"/>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数量</w:t>
            </w:r>
          </w:p>
        </w:tc>
        <w:tc>
          <w:tcPr>
            <w:tcW w:w="1487" w:type="dxa"/>
            <w:tcBorders>
              <w:right w:val="single" w:color="auto" w:sz="4" w:space="0"/>
            </w:tcBorders>
            <w:vAlign w:val="center"/>
          </w:tcPr>
          <w:p>
            <w:pPr>
              <w:adjustRightInd w:val="0"/>
              <w:snapToGrid w:val="0"/>
              <w:spacing w:line="360" w:lineRule="auto"/>
              <w:jc w:val="center"/>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国别产地</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制造年份</w:t>
            </w:r>
          </w:p>
        </w:tc>
        <w:tc>
          <w:tcPr>
            <w:tcW w:w="1699" w:type="dxa"/>
            <w:tcBorders>
              <w:left w:val="single" w:color="auto" w:sz="4" w:space="0"/>
            </w:tcBorders>
            <w:vAlign w:val="center"/>
          </w:tcPr>
          <w:p>
            <w:pPr>
              <w:adjustRightInd w:val="0"/>
              <w:snapToGrid w:val="0"/>
              <w:spacing w:line="360" w:lineRule="auto"/>
              <w:jc w:val="center"/>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用于施工部位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附表2</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劳动力计划表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工种</w:t>
            </w:r>
          </w:p>
        </w:tc>
        <w:tc>
          <w:tcPr>
            <w:tcW w:w="7457" w:type="dxa"/>
            <w:gridSpan w:val="7"/>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w:t>
            </w: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bl>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4"/>
        </w:numPr>
        <w:tabs>
          <w:tab w:val="left" w:pos="606"/>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项目管理机构</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911"/>
        <w:gridCol w:w="1219"/>
        <w:gridCol w:w="1063"/>
        <w:gridCol w:w="2"/>
        <w:gridCol w:w="1065"/>
        <w:gridCol w:w="11"/>
        <w:gridCol w:w="1055"/>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240" w:firstLineChars="100"/>
              <w:jc w:val="both"/>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职务</w:t>
            </w:r>
          </w:p>
        </w:tc>
        <w:tc>
          <w:tcPr>
            <w:tcW w:w="1065"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姓名</w:t>
            </w:r>
          </w:p>
        </w:tc>
        <w:tc>
          <w:tcPr>
            <w:tcW w:w="911"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职称</w:t>
            </w:r>
          </w:p>
        </w:tc>
        <w:tc>
          <w:tcPr>
            <w:tcW w:w="4415" w:type="dxa"/>
            <w:gridSpan w:val="6"/>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720" w:firstLineChars="300"/>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执业或职业资格证明</w:t>
            </w:r>
          </w:p>
        </w:tc>
        <w:tc>
          <w:tcPr>
            <w:tcW w:w="1066"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证书名称</w:t>
            </w:r>
          </w:p>
        </w:tc>
        <w:tc>
          <w:tcPr>
            <w:tcW w:w="1063"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级别</w:t>
            </w:r>
          </w:p>
        </w:tc>
        <w:tc>
          <w:tcPr>
            <w:tcW w:w="1078" w:type="dxa"/>
            <w:gridSpan w:val="3"/>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证号</w:t>
            </w:r>
          </w:p>
        </w:tc>
        <w:tc>
          <w:tcPr>
            <w:tcW w:w="105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专业</w:t>
            </w:r>
          </w:p>
        </w:tc>
        <w:tc>
          <w:tcPr>
            <w:tcW w:w="1066"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w:t>
            </w: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bl>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九、保障措施</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施工现场维护措施、文明施工措施、安全保障措施等（格式自拟）</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bCs/>
          <w:sz w:val="28"/>
          <w:szCs w:val="28"/>
          <w:lang w:val="en-US" w:eastAsia="zh-CN"/>
        </w:rPr>
        <w:t>十、相关业绩证明材料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十一、提供具有良好的商业信誉和健全的财务会计制度的证明材料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十二、提供依法缴纳税收和社会保障资金的良好记录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十三、参加政府采购前三年内在经营活动中无重大违法记录书面声明 </w:t>
      </w:r>
    </w:p>
    <w:p>
      <w:pPr>
        <w:tabs>
          <w:tab w:val="left" w:pos="876"/>
        </w:tabs>
        <w:bidi w:val="0"/>
        <w:jc w:val="left"/>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十四、其他材料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240CE15E"/>
    <w:multiLevelType w:val="singleLevel"/>
    <w:tmpl w:val="240CE15E"/>
    <w:lvl w:ilvl="0" w:tentative="0">
      <w:start w:val="6"/>
      <w:numFmt w:val="chineseCounting"/>
      <w:suff w:val="nothing"/>
      <w:lvlText w:val="%1、"/>
      <w:lvlJc w:val="left"/>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18B576F"/>
    <w:rsid w:val="027E2104"/>
    <w:rsid w:val="030D75C3"/>
    <w:rsid w:val="036A0F34"/>
    <w:rsid w:val="04D74F47"/>
    <w:rsid w:val="069429D0"/>
    <w:rsid w:val="069D5FAD"/>
    <w:rsid w:val="07C64EDC"/>
    <w:rsid w:val="07E04FB0"/>
    <w:rsid w:val="08DB2790"/>
    <w:rsid w:val="0C8920AB"/>
    <w:rsid w:val="0E280BA1"/>
    <w:rsid w:val="0E8F386B"/>
    <w:rsid w:val="10D51590"/>
    <w:rsid w:val="141960BC"/>
    <w:rsid w:val="14511D5D"/>
    <w:rsid w:val="14597EA8"/>
    <w:rsid w:val="14A30191"/>
    <w:rsid w:val="18121689"/>
    <w:rsid w:val="18803BFB"/>
    <w:rsid w:val="1B031D68"/>
    <w:rsid w:val="1E165FD0"/>
    <w:rsid w:val="225B4788"/>
    <w:rsid w:val="23C451C6"/>
    <w:rsid w:val="26283EB2"/>
    <w:rsid w:val="26E23DC6"/>
    <w:rsid w:val="29111AF1"/>
    <w:rsid w:val="295579BA"/>
    <w:rsid w:val="2C4241C8"/>
    <w:rsid w:val="2F534F90"/>
    <w:rsid w:val="2FE43113"/>
    <w:rsid w:val="31EE4882"/>
    <w:rsid w:val="333F7051"/>
    <w:rsid w:val="33F96FD6"/>
    <w:rsid w:val="34481B5C"/>
    <w:rsid w:val="38BD12DD"/>
    <w:rsid w:val="39EF7A7C"/>
    <w:rsid w:val="3E843922"/>
    <w:rsid w:val="3FB454E1"/>
    <w:rsid w:val="43E1752F"/>
    <w:rsid w:val="4803283D"/>
    <w:rsid w:val="4B645A8C"/>
    <w:rsid w:val="4B8219EB"/>
    <w:rsid w:val="4C0130D0"/>
    <w:rsid w:val="4C2B118A"/>
    <w:rsid w:val="4C873D0A"/>
    <w:rsid w:val="4DE61182"/>
    <w:rsid w:val="4E7D75B9"/>
    <w:rsid w:val="4F4C28E7"/>
    <w:rsid w:val="4FD40F9E"/>
    <w:rsid w:val="51827267"/>
    <w:rsid w:val="52F97BD0"/>
    <w:rsid w:val="56B63A7F"/>
    <w:rsid w:val="56D4087D"/>
    <w:rsid w:val="57224BDA"/>
    <w:rsid w:val="5A5D2403"/>
    <w:rsid w:val="5B6E25BC"/>
    <w:rsid w:val="5B7C6170"/>
    <w:rsid w:val="5CBB64D2"/>
    <w:rsid w:val="5CF27DD3"/>
    <w:rsid w:val="5E132A05"/>
    <w:rsid w:val="5F334CEB"/>
    <w:rsid w:val="5FB4161A"/>
    <w:rsid w:val="60541B24"/>
    <w:rsid w:val="64BB1E86"/>
    <w:rsid w:val="66343542"/>
    <w:rsid w:val="667B1E6E"/>
    <w:rsid w:val="66A65A6B"/>
    <w:rsid w:val="683C6BCF"/>
    <w:rsid w:val="69BC0519"/>
    <w:rsid w:val="6A8F035A"/>
    <w:rsid w:val="6BBC6069"/>
    <w:rsid w:val="6D320A99"/>
    <w:rsid w:val="6D901E35"/>
    <w:rsid w:val="6DA01355"/>
    <w:rsid w:val="6F6367E4"/>
    <w:rsid w:val="731E024A"/>
    <w:rsid w:val="758F3DF0"/>
    <w:rsid w:val="75927BBA"/>
    <w:rsid w:val="75CB3919"/>
    <w:rsid w:val="76437B2F"/>
    <w:rsid w:val="76624DF0"/>
    <w:rsid w:val="77246C60"/>
    <w:rsid w:val="77D96CDB"/>
    <w:rsid w:val="77E46B25"/>
    <w:rsid w:val="791B65A9"/>
    <w:rsid w:val="7E290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12"/>
    <w:basedOn w:val="9"/>
    <w:qFormat/>
    <w:uiPriority w:val="0"/>
    <w:rPr>
      <w:rFonts w:hint="eastAsia" w:ascii="宋体" w:hAnsi="宋体" w:eastAsia="宋体" w:cs="宋体"/>
      <w:b/>
      <w:color w:val="000000"/>
      <w:sz w:val="24"/>
      <w:szCs w:val="24"/>
      <w:u w:val="none"/>
    </w:rPr>
  </w:style>
  <w:style w:type="character" w:customStyle="1" w:styleId="11">
    <w:name w:val="font81"/>
    <w:basedOn w:val="9"/>
    <w:qFormat/>
    <w:uiPriority w:val="0"/>
    <w:rPr>
      <w:rFonts w:hint="eastAsia" w:ascii="宋体" w:hAnsi="宋体" w:eastAsia="宋体" w:cs="宋体"/>
      <w:color w:val="000000"/>
      <w:sz w:val="20"/>
      <w:szCs w:val="20"/>
      <w:u w:val="none"/>
    </w:rPr>
  </w:style>
  <w:style w:type="character" w:customStyle="1" w:styleId="12">
    <w:name w:val="font101"/>
    <w:basedOn w:val="9"/>
    <w:qFormat/>
    <w:uiPriority w:val="0"/>
    <w:rPr>
      <w:rFonts w:hint="eastAsia" w:ascii="宋体" w:hAnsi="宋体" w:eastAsia="宋体" w:cs="宋体"/>
      <w:b/>
      <w:color w:val="000000"/>
      <w:sz w:val="24"/>
      <w:szCs w:val="24"/>
      <w:u w:val="none"/>
    </w:rPr>
  </w:style>
  <w:style w:type="character" w:customStyle="1" w:styleId="13">
    <w:name w:val="font14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2021-03-11T02:42:10Z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